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1A80" w14:textId="77777777" w:rsidR="00717D26" w:rsidRPr="00B83BF8" w:rsidRDefault="00717D26" w:rsidP="00717D26">
      <w:pPr>
        <w:numPr>
          <w:ilvl w:val="0"/>
          <w:numId w:val="2"/>
        </w:numPr>
        <w:spacing w:after="240" w:line="280" w:lineRule="exact"/>
        <w:ind w:left="360"/>
        <w:rPr>
          <w:rFonts w:ascii="Arial" w:eastAsia="Times" w:hAnsi="Arial" w:cs="Times New Roman"/>
          <w:b/>
          <w:color w:val="92D400"/>
          <w:sz w:val="24"/>
          <w:szCs w:val="24"/>
          <w:lang w:val="en-GB"/>
        </w:rPr>
      </w:pPr>
      <w:r w:rsidRPr="00B83BF8">
        <w:rPr>
          <w:rFonts w:ascii="Arial" w:eastAsia="Times" w:hAnsi="Arial" w:cs="Times New Roman"/>
          <w:b/>
          <w:color w:val="92D400"/>
          <w:sz w:val="24"/>
          <w:szCs w:val="24"/>
          <w:lang w:val="en-GB"/>
        </w:rPr>
        <w:t>Job Identification</w:t>
      </w:r>
    </w:p>
    <w:p w14:paraId="1A8080B6" w14:textId="77777777" w:rsidR="00717D26" w:rsidRPr="00B83BF8" w:rsidRDefault="00717D26" w:rsidP="00717D26">
      <w:pPr>
        <w:spacing w:after="24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 xml:space="preserve">Title: </w:t>
      </w:r>
      <w:r>
        <w:rPr>
          <w:rFonts w:ascii="Arial" w:eastAsia="Times" w:hAnsi="Arial" w:cs="Times New Roman"/>
          <w:color w:val="000000"/>
          <w:sz w:val="20"/>
          <w:szCs w:val="20"/>
          <w:lang w:val="en-GB"/>
        </w:rPr>
        <w:t>Business Development Manager</w:t>
      </w:r>
    </w:p>
    <w:p w14:paraId="4ED68249" w14:textId="77777777" w:rsidR="00717D26" w:rsidRPr="00B83BF8" w:rsidRDefault="00717D26" w:rsidP="00717D26">
      <w:pPr>
        <w:spacing w:after="24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 xml:space="preserve">Department: </w:t>
      </w:r>
      <w:r>
        <w:rPr>
          <w:rFonts w:ascii="Arial" w:eastAsia="Times" w:hAnsi="Arial" w:cs="Times New Roman"/>
          <w:color w:val="000000"/>
          <w:sz w:val="20"/>
          <w:szCs w:val="20"/>
          <w:lang w:val="en-GB"/>
        </w:rPr>
        <w:t>Business Development</w:t>
      </w:r>
    </w:p>
    <w:p w14:paraId="1650FEE4" w14:textId="77777777" w:rsidR="00717D26" w:rsidRPr="00B83BF8" w:rsidRDefault="00717D26" w:rsidP="00717D26">
      <w:pPr>
        <w:numPr>
          <w:ilvl w:val="0"/>
          <w:numId w:val="2"/>
        </w:numPr>
        <w:spacing w:after="240" w:line="280" w:lineRule="exact"/>
        <w:ind w:left="360"/>
        <w:rPr>
          <w:rFonts w:ascii="Arial" w:eastAsia="Times" w:hAnsi="Arial" w:cs="Times New Roman"/>
          <w:b/>
          <w:color w:val="92D400"/>
          <w:sz w:val="24"/>
          <w:szCs w:val="24"/>
          <w:lang w:val="en-GB"/>
        </w:rPr>
      </w:pPr>
      <w:r w:rsidRPr="00B83BF8">
        <w:rPr>
          <w:rFonts w:ascii="Arial" w:eastAsia="Times" w:hAnsi="Arial" w:cs="Times New Roman"/>
          <w:b/>
          <w:color w:val="92D400"/>
          <w:sz w:val="24"/>
          <w:szCs w:val="24"/>
          <w:lang w:val="en-GB"/>
        </w:rPr>
        <w:t>Overall, Purpose of the Job</w:t>
      </w:r>
    </w:p>
    <w:p w14:paraId="3C4F3889" w14:textId="77777777" w:rsidR="00717D26" w:rsidRDefault="00717D26" w:rsidP="00717D2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B83BF8">
        <w:rPr>
          <w:rFonts w:ascii="Arial" w:eastAsia="Times New Roman" w:hAnsi="Arial" w:cs="Arial"/>
          <w:sz w:val="20"/>
          <w:szCs w:val="20"/>
          <w:lang w:val="en-GB"/>
        </w:rPr>
        <w:t xml:space="preserve">The </w:t>
      </w:r>
      <w:r>
        <w:rPr>
          <w:rFonts w:ascii="Arial" w:eastAsia="Times New Roman" w:hAnsi="Arial" w:cs="Arial"/>
          <w:sz w:val="20"/>
          <w:szCs w:val="20"/>
          <w:lang w:val="en-GB"/>
        </w:rPr>
        <w:t xml:space="preserve">Business Development Manager </w:t>
      </w:r>
      <w:r w:rsidRPr="00B83BF8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reports to the 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>Managing Director</w:t>
      </w:r>
      <w:r w:rsidRPr="00B83BF8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works closely with the 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>Mine Manager</w:t>
      </w:r>
      <w:r w:rsidRPr="00B83BF8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. </w:t>
      </w:r>
      <w:r w:rsidRPr="00B83BF8">
        <w:rPr>
          <w:rFonts w:ascii="Arial" w:eastAsia="Times New Roman" w:hAnsi="Arial" w:cs="Arial"/>
          <w:sz w:val="20"/>
          <w:szCs w:val="20"/>
          <w:lang w:val="en-GB"/>
        </w:rPr>
        <w:t xml:space="preserve">The </w:t>
      </w:r>
      <w:r>
        <w:rPr>
          <w:rFonts w:ascii="Arial" w:eastAsia="Times New Roman" w:hAnsi="Arial" w:cs="Arial"/>
          <w:sz w:val="20"/>
          <w:szCs w:val="20"/>
          <w:lang w:val="en-GB"/>
        </w:rPr>
        <w:t>Business Development Manager</w:t>
      </w:r>
      <w:r w:rsidRPr="00B83BF8">
        <w:rPr>
          <w:rFonts w:ascii="Arial" w:eastAsia="Times New Roman" w:hAnsi="Arial" w:cs="Arial"/>
          <w:sz w:val="20"/>
          <w:szCs w:val="20"/>
          <w:lang w:val="en-GB"/>
        </w:rPr>
        <w:t xml:space="preserve"> heads a team of Logistics</w:t>
      </w:r>
      <w:r>
        <w:rPr>
          <w:rFonts w:ascii="Arial" w:eastAsia="Times New Roman" w:hAnsi="Arial" w:cs="Arial"/>
          <w:sz w:val="20"/>
          <w:szCs w:val="20"/>
          <w:lang w:val="en-GB"/>
        </w:rPr>
        <w:t>,</w:t>
      </w:r>
      <w:r w:rsidRPr="00B83BF8">
        <w:rPr>
          <w:rFonts w:ascii="Arial" w:eastAsia="Times New Roman" w:hAnsi="Arial" w:cs="Arial"/>
          <w:sz w:val="20"/>
          <w:szCs w:val="20"/>
          <w:lang w:val="en-GB"/>
        </w:rPr>
        <w:t xml:space="preserve"> Sales</w:t>
      </w:r>
      <w:r>
        <w:rPr>
          <w:rFonts w:ascii="Arial" w:eastAsia="Times New Roman" w:hAnsi="Arial" w:cs="Arial"/>
          <w:sz w:val="20"/>
          <w:szCs w:val="20"/>
          <w:lang w:val="en-GB"/>
        </w:rPr>
        <w:t xml:space="preserve"> &amp; Marketing</w:t>
      </w:r>
      <w:r w:rsidRPr="00B83BF8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GB"/>
        </w:rPr>
        <w:t xml:space="preserve">and </w:t>
      </w:r>
      <w:r w:rsidRPr="00B83BF8">
        <w:rPr>
          <w:rFonts w:ascii="Arial" w:eastAsia="Times New Roman" w:hAnsi="Arial" w:cs="Arial"/>
          <w:sz w:val="20"/>
          <w:szCs w:val="20"/>
          <w:lang w:val="en-GB"/>
        </w:rPr>
        <w:t xml:space="preserve">Account </w:t>
      </w:r>
      <w:r>
        <w:rPr>
          <w:rFonts w:ascii="Arial" w:eastAsia="Times New Roman" w:hAnsi="Arial" w:cs="Arial"/>
          <w:sz w:val="20"/>
          <w:szCs w:val="20"/>
          <w:lang w:val="en-GB"/>
        </w:rPr>
        <w:t>payable</w:t>
      </w:r>
      <w:r w:rsidRPr="00B83BF8">
        <w:rPr>
          <w:rFonts w:ascii="Arial" w:eastAsia="Times New Roman" w:hAnsi="Arial" w:cs="Arial"/>
          <w:sz w:val="20"/>
          <w:szCs w:val="20"/>
          <w:lang w:val="en-GB"/>
        </w:rPr>
        <w:t>s who convert potential customers into actual revenue, and manages the loading and delivery to customers including contract relationship.</w:t>
      </w:r>
      <w:r w:rsidRPr="00B83BF8">
        <w:rPr>
          <w:rFonts w:ascii="Open Sans" w:eastAsia="Times New Roman" w:hAnsi="Open Sans" w:cs="Arial"/>
          <w:b/>
          <w:bCs/>
          <w:color w:val="000000"/>
          <w:sz w:val="20"/>
          <w:szCs w:val="20"/>
          <w:lang w:val="en-GB"/>
        </w:rPr>
        <w:t xml:space="preserve"> </w:t>
      </w:r>
      <w:r w:rsidRPr="00B83BF8">
        <w:rPr>
          <w:rFonts w:ascii="Arial" w:eastAsia="Times New Roman" w:hAnsi="Arial" w:cs="Arial"/>
          <w:sz w:val="20"/>
          <w:szCs w:val="20"/>
          <w:lang w:val="en-GB"/>
        </w:rPr>
        <w:t>He is the one who plays a pivotal role in achieving the sales targets and eventually generates revenue for the organization.</w:t>
      </w:r>
    </w:p>
    <w:p w14:paraId="4638B317" w14:textId="77777777" w:rsidR="00717D26" w:rsidRDefault="00717D26" w:rsidP="00717D2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083B5299" w14:textId="77777777" w:rsidR="00717D26" w:rsidRPr="00B83BF8" w:rsidRDefault="00717D26" w:rsidP="00717D26">
      <w:pPr>
        <w:numPr>
          <w:ilvl w:val="0"/>
          <w:numId w:val="2"/>
        </w:numPr>
        <w:spacing w:after="240" w:line="280" w:lineRule="exact"/>
        <w:ind w:left="360"/>
        <w:rPr>
          <w:rFonts w:ascii="Arial" w:eastAsia="Times" w:hAnsi="Arial" w:cs="Times New Roman"/>
          <w:b/>
          <w:color w:val="92D400"/>
          <w:sz w:val="24"/>
          <w:szCs w:val="24"/>
          <w:lang w:val="en-GB"/>
        </w:rPr>
      </w:pPr>
      <w:r w:rsidRPr="00B83BF8">
        <w:rPr>
          <w:rFonts w:ascii="Arial" w:eastAsia="Times" w:hAnsi="Arial" w:cs="Times New Roman"/>
          <w:b/>
          <w:color w:val="92D400"/>
          <w:sz w:val="24"/>
          <w:szCs w:val="24"/>
          <w:lang w:val="en-GB"/>
        </w:rPr>
        <w:t>Reporting Relationship</w:t>
      </w:r>
    </w:p>
    <w:p w14:paraId="66DC77DE" w14:textId="77777777" w:rsidR="00717D26" w:rsidRPr="00B83BF8" w:rsidRDefault="00717D26" w:rsidP="00717D26">
      <w:pPr>
        <w:spacing w:after="24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07C77C" wp14:editId="5B7CA02F">
                <wp:simplePos x="0" y="0"/>
                <wp:positionH relativeFrom="column">
                  <wp:posOffset>2466975</wp:posOffset>
                </wp:positionH>
                <wp:positionV relativeFrom="paragraph">
                  <wp:posOffset>320675</wp:posOffset>
                </wp:positionV>
                <wp:extent cx="1409700" cy="1428750"/>
                <wp:effectExtent l="0" t="0" r="0" b="0"/>
                <wp:wrapNone/>
                <wp:docPr id="480" name="Group 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1428750"/>
                          <a:chOff x="0" y="0"/>
                          <a:chExt cx="1409700" cy="1428750"/>
                        </a:xfrm>
                      </wpg:grpSpPr>
                      <wps:wsp>
                        <wps:cNvPr id="481" name="Rectangle 481"/>
                        <wps:cNvSpPr/>
                        <wps:spPr>
                          <a:xfrm>
                            <a:off x="9525" y="0"/>
                            <a:ext cx="1400175" cy="552450"/>
                          </a:xfrm>
                          <a:prstGeom prst="rect">
                            <a:avLst/>
                          </a:prstGeom>
                          <a:solidFill>
                            <a:srgbClr val="00277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3F71B1E" w14:textId="77777777" w:rsidR="00717D26" w:rsidRPr="00B83BF8" w:rsidRDefault="00717D26" w:rsidP="00717D26">
                              <w:pPr>
                                <w:jc w:val="center"/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Managing Director</w:t>
                              </w:r>
                              <w:r w:rsidRPr="00B83BF8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0" y="819149"/>
                            <a:ext cx="1400175" cy="609601"/>
                          </a:xfrm>
                          <a:prstGeom prst="rect">
                            <a:avLst/>
                          </a:prstGeom>
                          <a:solidFill>
                            <a:srgbClr val="92D4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0549F0E" w14:textId="77777777" w:rsidR="00717D26" w:rsidRPr="00B83BF8" w:rsidRDefault="00717D26" w:rsidP="00717D26">
                              <w:pPr>
                                <w:jc w:val="center"/>
                                <w:rPr>
                                  <w:rFonts w:cs="Arial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Business Development Manager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Straight Connector 483"/>
                        <wps:cNvCnPr/>
                        <wps:spPr>
                          <a:xfrm>
                            <a:off x="704850" y="552450"/>
                            <a:ext cx="0" cy="2571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776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7C77C" id="Group 480" o:spid="_x0000_s1026" style="position:absolute;margin-left:194.25pt;margin-top:25.25pt;width:111pt;height:112.5pt;z-index:251659264;mso-height-relative:margin" coordsize="14097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">
                <v:rect id="Rectangle 481" o:spid="_x0000_s1027" style="position:absolute;left:95;width:14002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" fillcolor="#002776" stroked="f" strokeweight="2pt">
                  <v:textbox>
                    <w:txbxContent>
                      <w:p w14:paraId="13F71B1E" w14:textId="77777777" w:rsidR="00717D26" w:rsidRPr="00B83BF8" w:rsidRDefault="00717D26" w:rsidP="00717D26">
                        <w:pPr>
                          <w:jc w:val="center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Managing Director</w:t>
                        </w:r>
                        <w:r w:rsidRPr="00B83BF8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82" o:spid="_x0000_s1028" style="position:absolute;top:8191;width:14001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" fillcolor="#92d400" stroked="f" strokeweight="2pt">
                  <v:textbox>
                    <w:txbxContent>
                      <w:p w14:paraId="40549F0E" w14:textId="77777777" w:rsidR="00717D26" w:rsidRPr="00B83BF8" w:rsidRDefault="00717D26" w:rsidP="00717D26">
                        <w:pPr>
                          <w:jc w:val="center"/>
                          <w:rPr>
                            <w:rFonts w:cs="Arial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color w:val="FFFFFF"/>
                            <w:sz w:val="20"/>
                            <w:szCs w:val="20"/>
                          </w:rPr>
                          <w:t>Business Development Manager</w:t>
                        </w:r>
                      </w:p>
                    </w:txbxContent>
                  </v:textbox>
                </v:rect>
                <v:line id="Straight Connector 483" o:spid="_x0000_s1029" style="position:absolute;visibility:visible;mso-wrap-style:square" from="7048,5524" to="7048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" strokecolor="#002776"/>
              </v:group>
            </w:pict>
          </mc:Fallback>
        </mc:AlternateContent>
      </w:r>
    </w:p>
    <w:p w14:paraId="32EF7A02" w14:textId="77777777" w:rsidR="00717D26" w:rsidRPr="00B83BF8" w:rsidRDefault="00717D26" w:rsidP="00717D26">
      <w:pPr>
        <w:spacing w:after="24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</w:p>
    <w:p w14:paraId="282869F5" w14:textId="77777777" w:rsidR="00717D26" w:rsidRPr="00B83BF8" w:rsidRDefault="00717D26" w:rsidP="00717D26">
      <w:pPr>
        <w:spacing w:after="24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</w:p>
    <w:p w14:paraId="31759D91" w14:textId="77777777" w:rsidR="00717D26" w:rsidRPr="00B83BF8" w:rsidRDefault="00717D26" w:rsidP="00717D26">
      <w:pPr>
        <w:spacing w:after="24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</w:p>
    <w:p w14:paraId="082A9B0C" w14:textId="77777777" w:rsidR="00717D26" w:rsidRPr="00B83BF8" w:rsidRDefault="00717D26" w:rsidP="00717D26">
      <w:pPr>
        <w:spacing w:after="24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</w:p>
    <w:p w14:paraId="658AC6E4" w14:textId="77777777" w:rsidR="00717D26" w:rsidRPr="00B83BF8" w:rsidRDefault="00717D26" w:rsidP="00717D26">
      <w:pPr>
        <w:spacing w:after="24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A177F" wp14:editId="1F04369C">
                <wp:simplePos x="0" y="0"/>
                <wp:positionH relativeFrom="column">
                  <wp:posOffset>531628</wp:posOffset>
                </wp:positionH>
                <wp:positionV relativeFrom="paragraph">
                  <wp:posOffset>233325</wp:posOffset>
                </wp:positionV>
                <wp:extent cx="2573079" cy="31897"/>
                <wp:effectExtent l="0" t="0" r="36830" b="25400"/>
                <wp:wrapNone/>
                <wp:docPr id="575" name="Straight Connector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3079" cy="3189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1D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49D4F" id="Straight Connector 57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85pt,18.35pt" to="244.4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" strokecolor="#001b59"/>
            </w:pict>
          </mc:Fallback>
        </mc:AlternateContent>
      </w:r>
      <w:r w:rsidRPr="00B83BF8">
        <w:rPr>
          <w:rFonts w:ascii="Arial" w:eastAsia="Times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FBF7B" wp14:editId="1451D676">
                <wp:simplePos x="0" y="0"/>
                <wp:positionH relativeFrom="column">
                  <wp:posOffset>542925</wp:posOffset>
                </wp:positionH>
                <wp:positionV relativeFrom="paragraph">
                  <wp:posOffset>258445</wp:posOffset>
                </wp:positionV>
                <wp:extent cx="0" cy="114300"/>
                <wp:effectExtent l="0" t="0" r="19050" b="19050"/>
                <wp:wrapNone/>
                <wp:docPr id="332" name="Straight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1D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7FF40" id="Straight Connector 33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20.35pt" to="42.7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" strokecolor="#001b59"/>
            </w:pict>
          </mc:Fallback>
        </mc:AlternateContent>
      </w:r>
      <w:r w:rsidRPr="00B83BF8">
        <w:rPr>
          <w:rFonts w:ascii="Arial" w:eastAsia="Times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9D1B40" wp14:editId="002B2A70">
                <wp:simplePos x="0" y="0"/>
                <wp:positionH relativeFrom="column">
                  <wp:posOffset>3133724</wp:posOffset>
                </wp:positionH>
                <wp:positionV relativeFrom="paragraph">
                  <wp:posOffset>106045</wp:posOffset>
                </wp:positionV>
                <wp:extent cx="0" cy="142875"/>
                <wp:effectExtent l="0" t="0" r="19050" b="9525"/>
                <wp:wrapNone/>
                <wp:docPr id="265" name="Straight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1D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B1DE8" id="Straight Connector 265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75pt,8.35pt" to="246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" strokecolor="#001b59"/>
            </w:pict>
          </mc:Fallback>
        </mc:AlternateContent>
      </w:r>
    </w:p>
    <w:p w14:paraId="17FD0720" w14:textId="77777777" w:rsidR="00717D26" w:rsidRPr="00B83BF8" w:rsidRDefault="00717D26" w:rsidP="00717D26">
      <w:pPr>
        <w:tabs>
          <w:tab w:val="left" w:pos="3315"/>
          <w:tab w:val="left" w:pos="7451"/>
        </w:tabs>
        <w:spacing w:after="24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7C968" wp14:editId="2CC64F89">
                <wp:simplePos x="0" y="0"/>
                <wp:positionH relativeFrom="column">
                  <wp:posOffset>390525</wp:posOffset>
                </wp:positionH>
                <wp:positionV relativeFrom="paragraph">
                  <wp:posOffset>52070</wp:posOffset>
                </wp:positionV>
                <wp:extent cx="1247775" cy="43815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38150"/>
                        </a:xfrm>
                        <a:prstGeom prst="rect">
                          <a:avLst/>
                        </a:prstGeom>
                        <a:solidFill>
                          <a:srgbClr val="001D59"/>
                        </a:solidFill>
                        <a:ln w="25400" cap="flat" cmpd="sng" algn="ctr">
                          <a:solidFill>
                            <a:srgbClr val="001D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390F79" w14:textId="77777777" w:rsidR="00717D26" w:rsidRDefault="00717D26" w:rsidP="00717D26">
                            <w:pPr>
                              <w:jc w:val="center"/>
                            </w:pPr>
                            <w:r w:rsidRPr="00B83BF8">
                              <w:rPr>
                                <w:rFonts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Logistic &amp; Sales Superintendent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7C968" id="Rectangle 34" o:spid="_x0000_s1030" style="position:absolute;margin-left:30.75pt;margin-top:4.1pt;width:98.25pt;height:3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" fillcolor="#001d59" strokecolor="#00123f" strokeweight="2pt">
                <v:textbox>
                  <w:txbxContent>
                    <w:p w14:paraId="42390F79" w14:textId="77777777" w:rsidR="00717D26" w:rsidRDefault="00717D26" w:rsidP="00717D26">
                      <w:pPr>
                        <w:jc w:val="center"/>
                      </w:pPr>
                      <w:r w:rsidRPr="00B83BF8">
                        <w:rPr>
                          <w:rFonts w:cs="Arial"/>
                          <w:b/>
                          <w:color w:val="FFFFFF"/>
                          <w:sz w:val="20"/>
                          <w:szCs w:val="20"/>
                        </w:rPr>
                        <w:t>Logistic &amp; Sales Superintendent</w:t>
                      </w:r>
                    </w:p>
                  </w:txbxContent>
                </v:textbox>
              </v:rect>
            </w:pict>
          </mc:Fallback>
        </mc:AlternateContent>
      </w: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ab/>
      </w:r>
      <w:r>
        <w:rPr>
          <w:rFonts w:ascii="Arial" w:eastAsia="Times" w:hAnsi="Arial" w:cs="Times New Roman"/>
          <w:color w:val="000000"/>
          <w:sz w:val="20"/>
          <w:szCs w:val="20"/>
          <w:lang w:val="en-GB"/>
        </w:rPr>
        <w:tab/>
      </w:r>
    </w:p>
    <w:p w14:paraId="6107187C" w14:textId="77777777" w:rsidR="00717D26" w:rsidRPr="00B83BF8" w:rsidRDefault="00717D26" w:rsidP="0071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8434049" w14:textId="77777777" w:rsidR="00717D26" w:rsidRPr="00B83BF8" w:rsidRDefault="00717D26" w:rsidP="0071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706184B" w14:textId="77777777" w:rsidR="00717D26" w:rsidRPr="00B83BF8" w:rsidRDefault="00717D26" w:rsidP="00717D26">
      <w:pPr>
        <w:numPr>
          <w:ilvl w:val="0"/>
          <w:numId w:val="2"/>
        </w:numPr>
        <w:spacing w:after="240" w:line="280" w:lineRule="exact"/>
        <w:ind w:left="360"/>
        <w:rPr>
          <w:rFonts w:ascii="Arial" w:eastAsia="Times" w:hAnsi="Arial" w:cs="Times New Roman"/>
          <w:b/>
          <w:color w:val="92D400"/>
          <w:sz w:val="24"/>
          <w:szCs w:val="24"/>
          <w:lang w:val="en-GB"/>
        </w:rPr>
      </w:pPr>
      <w:r w:rsidRPr="00B83BF8">
        <w:rPr>
          <w:rFonts w:ascii="Arial" w:eastAsia="Times" w:hAnsi="Arial" w:cs="Times New Roman"/>
          <w:b/>
          <w:color w:val="92D400"/>
          <w:sz w:val="24"/>
          <w:szCs w:val="24"/>
          <w:lang w:val="en-GB"/>
        </w:rPr>
        <w:t>Main Areas of Responsibility</w:t>
      </w:r>
    </w:p>
    <w:p w14:paraId="3FDEE50A" w14:textId="77777777" w:rsidR="00717D26" w:rsidRPr="00DD5ADD" w:rsidRDefault="00717D26" w:rsidP="00717D26">
      <w:pPr>
        <w:spacing w:after="200" w:line="280" w:lineRule="exact"/>
        <w:rPr>
          <w:rFonts w:ascii="Arial" w:eastAsia="Times" w:hAnsi="Arial" w:cs="Times New Roman"/>
          <w:b/>
          <w:bCs/>
          <w:color w:val="000000"/>
          <w:sz w:val="20"/>
          <w:szCs w:val="20"/>
          <w:lang w:val="en-TZ"/>
        </w:rPr>
      </w:pPr>
      <w:r w:rsidRPr="00DD5ADD">
        <w:rPr>
          <w:rFonts w:ascii="Arial" w:eastAsia="Times" w:hAnsi="Arial" w:cs="Times New Roman"/>
          <w:b/>
          <w:bCs/>
          <w:color w:val="000000"/>
          <w:sz w:val="20"/>
          <w:szCs w:val="20"/>
          <w:lang w:val="en-TZ"/>
        </w:rPr>
        <w:t>1. Identify New Business Opportunities</w:t>
      </w:r>
    </w:p>
    <w:p w14:paraId="65058AC5" w14:textId="77777777" w:rsidR="00717D26" w:rsidRPr="00DD5ADD" w:rsidRDefault="00717D26" w:rsidP="00717D2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Research and analyse market trends, customer needs, and competitor activities.</w:t>
      </w:r>
    </w:p>
    <w:p w14:paraId="20A9951D" w14:textId="77777777" w:rsidR="00717D26" w:rsidRPr="00DD5ADD" w:rsidRDefault="00717D26" w:rsidP="00717D2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Spot potential growth</w:t>
      </w:r>
      <w:r w:rsidRPr="00DD5ADD">
        <w:rPr>
          <w:rFonts w:ascii="Arial" w:eastAsia="Times" w:hAnsi="Arial" w:cs="Times New Roman"/>
          <w:color w:val="000000"/>
          <w:sz w:val="20"/>
          <w:szCs w:val="20"/>
          <w:lang w:val="en-TZ"/>
        </w:rPr>
        <w:t xml:space="preserve"> </w:t>
      </w:r>
      <w:r w:rsidRPr="00DD5ADD">
        <w:rPr>
          <w:rFonts w:ascii="Arial" w:eastAsia="Times New Roman" w:hAnsi="Arial" w:cs="Arial"/>
          <w:sz w:val="20"/>
          <w:szCs w:val="20"/>
          <w:lang w:val="en-GB"/>
        </w:rPr>
        <w:t>areas such as new markets, customer segments, partnerships, or services.</w:t>
      </w:r>
    </w:p>
    <w:p w14:paraId="24CA4271" w14:textId="77777777" w:rsidR="00717D26" w:rsidRPr="00DD5ADD" w:rsidRDefault="00717D26" w:rsidP="00717D2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Build and maintain a pipeline of potential clients, deals, or partnerships.</w:t>
      </w:r>
    </w:p>
    <w:p w14:paraId="7E63B8C5" w14:textId="77777777" w:rsidR="00717D26" w:rsidRPr="00DD5ADD" w:rsidRDefault="00717D26" w:rsidP="00717D26">
      <w:pPr>
        <w:spacing w:after="200" w:line="280" w:lineRule="exact"/>
        <w:rPr>
          <w:rFonts w:ascii="Arial" w:eastAsia="Times" w:hAnsi="Arial" w:cs="Times New Roman"/>
          <w:b/>
          <w:bCs/>
          <w:color w:val="000000"/>
          <w:sz w:val="20"/>
          <w:szCs w:val="20"/>
          <w:lang w:val="en-TZ"/>
        </w:rPr>
      </w:pPr>
      <w:r w:rsidRPr="00DD5ADD">
        <w:rPr>
          <w:rFonts w:ascii="Arial" w:eastAsia="Times" w:hAnsi="Arial" w:cs="Times New Roman"/>
          <w:b/>
          <w:bCs/>
          <w:color w:val="000000"/>
          <w:sz w:val="20"/>
          <w:szCs w:val="20"/>
          <w:lang w:val="en-TZ"/>
        </w:rPr>
        <w:t>2. Develop and Execute Growth Strategies</w:t>
      </w:r>
    </w:p>
    <w:p w14:paraId="52B467F5" w14:textId="77777777" w:rsidR="00717D26" w:rsidRPr="00DD5ADD" w:rsidRDefault="00717D26" w:rsidP="00717D2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Create and implement strategic business development plans aligned with company goals.</w:t>
      </w:r>
    </w:p>
    <w:p w14:paraId="6E050EB9" w14:textId="77777777" w:rsidR="00717D26" w:rsidRPr="00DD5ADD" w:rsidRDefault="00717D26" w:rsidP="00717D2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Collaborate with senior management to set revenue targets and key growth metrics.</w:t>
      </w:r>
    </w:p>
    <w:p w14:paraId="5312BE8D" w14:textId="77777777" w:rsidR="00717D26" w:rsidRDefault="00717D26" w:rsidP="00717D2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Explore opportunities for expansion through joint ventures, licensing, or strategic alliances.</w:t>
      </w:r>
    </w:p>
    <w:p w14:paraId="1124FE11" w14:textId="77777777" w:rsidR="00717D26" w:rsidRPr="00DD5ADD" w:rsidRDefault="00717D26" w:rsidP="00717D26">
      <w:pPr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533399A8" w14:textId="77777777" w:rsidR="00717D26" w:rsidRPr="00DD5ADD" w:rsidRDefault="00717D26" w:rsidP="00717D26">
      <w:pPr>
        <w:spacing w:after="200" w:line="280" w:lineRule="exact"/>
        <w:rPr>
          <w:rFonts w:ascii="Arial" w:eastAsia="Times" w:hAnsi="Arial" w:cs="Times New Roman"/>
          <w:b/>
          <w:bCs/>
          <w:color w:val="000000"/>
          <w:sz w:val="20"/>
          <w:szCs w:val="20"/>
          <w:lang w:val="en-TZ"/>
        </w:rPr>
      </w:pPr>
      <w:r w:rsidRPr="00DD5ADD">
        <w:rPr>
          <w:rFonts w:ascii="Arial" w:eastAsia="Times" w:hAnsi="Arial" w:cs="Times New Roman"/>
          <w:b/>
          <w:bCs/>
          <w:color w:val="000000"/>
          <w:sz w:val="20"/>
          <w:szCs w:val="20"/>
          <w:lang w:val="en-TZ"/>
        </w:rPr>
        <w:lastRenderedPageBreak/>
        <w:t>3. Build and Maintain Client Relationships</w:t>
      </w:r>
    </w:p>
    <w:p w14:paraId="7D9AA6CE" w14:textId="77777777" w:rsidR="00717D26" w:rsidRPr="00DD5ADD" w:rsidRDefault="00717D26" w:rsidP="00717D26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Establish strong relationships with prospective and existing clients.</w:t>
      </w:r>
    </w:p>
    <w:p w14:paraId="30FE38CE" w14:textId="77777777" w:rsidR="00717D26" w:rsidRPr="00DD5ADD" w:rsidRDefault="00717D26" w:rsidP="00717D26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Understand client needs and propose tailored solutions.</w:t>
      </w:r>
    </w:p>
    <w:p w14:paraId="23D5F601" w14:textId="77777777" w:rsidR="00717D26" w:rsidRPr="00DD5ADD" w:rsidRDefault="00717D26" w:rsidP="00717D26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Represent the company at industry events, conferences, and meetings.</w:t>
      </w:r>
    </w:p>
    <w:p w14:paraId="624B3C8F" w14:textId="77777777" w:rsidR="00717D26" w:rsidRPr="00DD5ADD" w:rsidRDefault="00717D26" w:rsidP="00717D26">
      <w:pPr>
        <w:spacing w:after="200" w:line="280" w:lineRule="exact"/>
        <w:rPr>
          <w:rFonts w:ascii="Arial" w:eastAsia="Times" w:hAnsi="Arial" w:cs="Times New Roman"/>
          <w:b/>
          <w:bCs/>
          <w:color w:val="000000"/>
          <w:sz w:val="20"/>
          <w:szCs w:val="20"/>
          <w:lang w:val="en-TZ"/>
        </w:rPr>
      </w:pPr>
      <w:r w:rsidRPr="00DD5ADD">
        <w:rPr>
          <w:rFonts w:ascii="Arial" w:eastAsia="Times" w:hAnsi="Arial" w:cs="Times New Roman"/>
          <w:b/>
          <w:bCs/>
          <w:color w:val="000000"/>
          <w:sz w:val="20"/>
          <w:szCs w:val="20"/>
          <w:lang w:val="en-TZ"/>
        </w:rPr>
        <w:t>4. Sales and Revenue Generation</w:t>
      </w:r>
    </w:p>
    <w:p w14:paraId="7B5F1CA0" w14:textId="77777777" w:rsidR="00717D26" w:rsidRPr="00DD5ADD" w:rsidRDefault="00717D26" w:rsidP="00717D26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Drive new sales and achieve assigned revenue targets.</w:t>
      </w:r>
    </w:p>
    <w:p w14:paraId="0ADA2ECC" w14:textId="77777777" w:rsidR="00717D26" w:rsidRPr="00DD5ADD" w:rsidRDefault="00717D26" w:rsidP="00717D26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Prepare and deliver proposals, presentations, and contract negotiations.</w:t>
      </w:r>
    </w:p>
    <w:p w14:paraId="6F420792" w14:textId="77777777" w:rsidR="00717D26" w:rsidRPr="00DD5ADD" w:rsidRDefault="00717D26" w:rsidP="00717D26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Work closely with the sales and marketing teams to align strategies and messaging.</w:t>
      </w:r>
    </w:p>
    <w:p w14:paraId="53296679" w14:textId="77777777" w:rsidR="00717D26" w:rsidRPr="00DD5ADD" w:rsidRDefault="00717D26" w:rsidP="00717D26">
      <w:pPr>
        <w:spacing w:after="200" w:line="280" w:lineRule="exact"/>
        <w:rPr>
          <w:rFonts w:ascii="Arial" w:eastAsia="Times" w:hAnsi="Arial" w:cs="Times New Roman"/>
          <w:b/>
          <w:bCs/>
          <w:color w:val="000000"/>
          <w:sz w:val="20"/>
          <w:szCs w:val="20"/>
          <w:lang w:val="en-TZ"/>
        </w:rPr>
      </w:pPr>
      <w:r w:rsidRPr="00DD5ADD">
        <w:rPr>
          <w:rFonts w:ascii="Arial" w:eastAsia="Times" w:hAnsi="Arial" w:cs="Times New Roman"/>
          <w:b/>
          <w:bCs/>
          <w:color w:val="000000"/>
          <w:sz w:val="20"/>
          <w:szCs w:val="20"/>
          <w:lang w:val="en-TZ"/>
        </w:rPr>
        <w:t>5. Market and Competitor Analysis</w:t>
      </w:r>
    </w:p>
    <w:p w14:paraId="764D024D" w14:textId="77777777" w:rsidR="00717D26" w:rsidRPr="00DD5ADD" w:rsidRDefault="00717D26" w:rsidP="00717D26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Conduct competitive intelligence to assess the strengths and weaknesses of competitors.</w:t>
      </w:r>
    </w:p>
    <w:p w14:paraId="035E35B8" w14:textId="77777777" w:rsidR="00717D26" w:rsidRPr="00DD5ADD" w:rsidRDefault="00717D26" w:rsidP="00717D26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Stay informed on market conditions, customer trends, and emerging opportunities.</w:t>
      </w:r>
    </w:p>
    <w:p w14:paraId="503F7D21" w14:textId="77777777" w:rsidR="00717D26" w:rsidRPr="00DD5ADD" w:rsidRDefault="00717D26" w:rsidP="00717D26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Identify areas of differentiation and value proposition enhancement.</w:t>
      </w:r>
    </w:p>
    <w:p w14:paraId="2EB0380D" w14:textId="77777777" w:rsidR="00717D26" w:rsidRPr="00DD5ADD" w:rsidRDefault="00717D26" w:rsidP="00717D26">
      <w:pPr>
        <w:spacing w:after="200" w:line="280" w:lineRule="exact"/>
        <w:rPr>
          <w:rFonts w:ascii="Arial" w:eastAsia="Times" w:hAnsi="Arial" w:cs="Times New Roman"/>
          <w:b/>
          <w:bCs/>
          <w:color w:val="000000"/>
          <w:sz w:val="20"/>
          <w:szCs w:val="20"/>
          <w:lang w:val="en-TZ"/>
        </w:rPr>
      </w:pPr>
      <w:r w:rsidRPr="00DD5ADD">
        <w:rPr>
          <w:rFonts w:ascii="Arial" w:eastAsia="Times" w:hAnsi="Arial" w:cs="Times New Roman"/>
          <w:b/>
          <w:bCs/>
          <w:color w:val="000000"/>
          <w:sz w:val="20"/>
          <w:szCs w:val="20"/>
          <w:lang w:val="en-TZ"/>
        </w:rPr>
        <w:t>6. Cross-functional Collaboration</w:t>
      </w:r>
    </w:p>
    <w:p w14:paraId="39631521" w14:textId="77777777" w:rsidR="00717D26" w:rsidRPr="00DD5ADD" w:rsidRDefault="00717D26" w:rsidP="00717D26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Work with product, marketing, finance, and operations teams to ensure deal success.</w:t>
      </w:r>
    </w:p>
    <w:p w14:paraId="292E54A1" w14:textId="77777777" w:rsidR="00717D26" w:rsidRPr="00DD5ADD" w:rsidRDefault="00717D26" w:rsidP="00717D26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Provide feedback from the market to influence product development or service improvement.</w:t>
      </w:r>
    </w:p>
    <w:p w14:paraId="71715C75" w14:textId="77777777" w:rsidR="00717D26" w:rsidRPr="00DD5ADD" w:rsidRDefault="00717D26" w:rsidP="00717D26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Coordinate with legal and finance on contract terms and pricing models.</w:t>
      </w:r>
    </w:p>
    <w:p w14:paraId="24F4E8A5" w14:textId="77777777" w:rsidR="00717D26" w:rsidRPr="00DD5ADD" w:rsidRDefault="00717D26" w:rsidP="00717D26">
      <w:pPr>
        <w:spacing w:after="200" w:line="280" w:lineRule="exact"/>
        <w:rPr>
          <w:rFonts w:ascii="Arial" w:eastAsia="Times" w:hAnsi="Arial" w:cs="Times New Roman"/>
          <w:b/>
          <w:bCs/>
          <w:color w:val="000000"/>
          <w:sz w:val="20"/>
          <w:szCs w:val="20"/>
          <w:lang w:val="en-TZ"/>
        </w:rPr>
      </w:pPr>
      <w:r w:rsidRPr="00DD5ADD">
        <w:rPr>
          <w:rFonts w:ascii="Arial" w:eastAsia="Times" w:hAnsi="Arial" w:cs="Times New Roman"/>
          <w:b/>
          <w:bCs/>
          <w:color w:val="000000"/>
          <w:sz w:val="20"/>
          <w:szCs w:val="20"/>
          <w:lang w:val="en-TZ"/>
        </w:rPr>
        <w:t>7. Reporting and Performance Tracking</w:t>
      </w:r>
    </w:p>
    <w:p w14:paraId="628DCA65" w14:textId="77777777" w:rsidR="00717D26" w:rsidRPr="00DD5ADD" w:rsidRDefault="00717D26" w:rsidP="00717D26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Maintain accurate records of sales, contacts, activities, and pipeline status using CRM tools.</w:t>
      </w:r>
    </w:p>
    <w:p w14:paraId="749A7754" w14:textId="77777777" w:rsidR="00717D26" w:rsidRPr="00DD5ADD" w:rsidRDefault="00717D26" w:rsidP="00717D26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Prepare regular reports and forecasts for senior leadership.</w:t>
      </w:r>
    </w:p>
    <w:p w14:paraId="64E0CE45" w14:textId="77777777" w:rsidR="00717D26" w:rsidRPr="00DD5ADD" w:rsidRDefault="00717D26" w:rsidP="00717D26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Analyse performance metrics and adjust strategies as needed.</w:t>
      </w:r>
    </w:p>
    <w:p w14:paraId="1F56178B" w14:textId="77777777" w:rsidR="00717D26" w:rsidRPr="00DD5ADD" w:rsidRDefault="00717D26" w:rsidP="00717D26">
      <w:pPr>
        <w:spacing w:after="200" w:line="280" w:lineRule="exact"/>
        <w:rPr>
          <w:rFonts w:ascii="Arial" w:eastAsia="Times" w:hAnsi="Arial" w:cs="Times New Roman"/>
          <w:b/>
          <w:bCs/>
          <w:color w:val="000000"/>
          <w:sz w:val="20"/>
          <w:szCs w:val="20"/>
          <w:lang w:val="en-TZ"/>
        </w:rPr>
      </w:pPr>
      <w:r w:rsidRPr="00DD5ADD">
        <w:rPr>
          <w:rFonts w:ascii="Arial" w:eastAsia="Times" w:hAnsi="Arial" w:cs="Times New Roman"/>
          <w:b/>
          <w:bCs/>
          <w:color w:val="000000"/>
          <w:sz w:val="20"/>
          <w:szCs w:val="20"/>
          <w:lang w:val="en-TZ"/>
        </w:rPr>
        <w:t>8. Partnership and Vendor Management</w:t>
      </w:r>
    </w:p>
    <w:p w14:paraId="44D1E73E" w14:textId="77777777" w:rsidR="00717D26" w:rsidRPr="00DD5ADD" w:rsidRDefault="00717D26" w:rsidP="00717D26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Identify and onboard strategic partners, distributors, or vendors.</w:t>
      </w:r>
    </w:p>
    <w:p w14:paraId="43A114C2" w14:textId="77777777" w:rsidR="00717D26" w:rsidRPr="00DD5ADD" w:rsidRDefault="00717D26" w:rsidP="00717D26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D5ADD">
        <w:rPr>
          <w:rFonts w:ascii="Arial" w:eastAsia="Times New Roman" w:hAnsi="Arial" w:cs="Arial"/>
          <w:sz w:val="20"/>
          <w:szCs w:val="20"/>
          <w:lang w:val="en-GB"/>
        </w:rPr>
        <w:t>Manage ongoing relationships and evaluate their performance.</w:t>
      </w:r>
    </w:p>
    <w:p w14:paraId="15A62B26" w14:textId="77777777" w:rsidR="00717D26" w:rsidRPr="00B83BF8" w:rsidRDefault="00717D26" w:rsidP="00717D26">
      <w:pPr>
        <w:spacing w:after="200" w:line="280" w:lineRule="exact"/>
        <w:rPr>
          <w:rFonts w:ascii="Arial" w:eastAsia="Times" w:hAnsi="Arial" w:cs="Times New Roman"/>
          <w:b/>
          <w:color w:val="000000"/>
          <w:sz w:val="24"/>
          <w:szCs w:val="24"/>
          <w:lang w:val="en-GB"/>
        </w:rPr>
      </w:pPr>
      <w:r w:rsidRPr="00B83BF8">
        <w:rPr>
          <w:rFonts w:ascii="Arial" w:eastAsia="Times" w:hAnsi="Arial" w:cs="Times New Roman"/>
          <w:b/>
          <w:color w:val="000000"/>
          <w:sz w:val="24"/>
          <w:szCs w:val="24"/>
          <w:lang w:val="en-GB"/>
        </w:rPr>
        <w:t>Minimum requirements of the job</w:t>
      </w:r>
    </w:p>
    <w:p w14:paraId="22D20E06" w14:textId="77777777" w:rsidR="00717D26" w:rsidRPr="00B83BF8" w:rsidRDefault="00717D26" w:rsidP="00717D26">
      <w:pPr>
        <w:spacing w:after="200" w:line="280" w:lineRule="exact"/>
        <w:rPr>
          <w:rFonts w:ascii="Arial" w:eastAsia="Times" w:hAnsi="Arial" w:cs="Times New Roman"/>
          <w:b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b/>
          <w:color w:val="000000"/>
          <w:sz w:val="20"/>
          <w:szCs w:val="20"/>
          <w:lang w:val="en-GB"/>
        </w:rPr>
        <w:t>Formal education and professional qualifications</w:t>
      </w:r>
    </w:p>
    <w:p w14:paraId="6F70BF03" w14:textId="77777777" w:rsidR="00717D26" w:rsidRDefault="00717D26" w:rsidP="00717D26">
      <w:pPr>
        <w:numPr>
          <w:ilvl w:val="0"/>
          <w:numId w:val="4"/>
        </w:numPr>
        <w:spacing w:after="200" w:line="280" w:lineRule="exact"/>
        <w:rPr>
          <w:rFonts w:ascii="Arial" w:eastAsia="Times" w:hAnsi="Arial" w:cs="Times New Roman"/>
          <w:b/>
          <w:color w:val="000000"/>
          <w:sz w:val="20"/>
          <w:szCs w:val="20"/>
          <w:lang w:val="en-GB"/>
        </w:rPr>
      </w:pPr>
      <w:r w:rsidRPr="005D39E3">
        <w:rPr>
          <w:rFonts w:ascii="Arial" w:eastAsia="Times" w:hAnsi="Arial" w:cs="Times New Roman"/>
          <w:color w:val="000000"/>
          <w:sz w:val="20"/>
          <w:szCs w:val="20"/>
          <w:lang w:val="en-GB"/>
        </w:rPr>
        <w:t>Bachelor’s degree in Business Administration, Marketing, Sales, Economics, or a related field</w:t>
      </w:r>
      <w:r w:rsidRPr="005D39E3">
        <w:rPr>
          <w:rFonts w:ascii="Arial" w:eastAsia="Times" w:hAnsi="Arial" w:cs="Times New Roman"/>
          <w:color w:val="000000"/>
          <w:sz w:val="20"/>
          <w:szCs w:val="20"/>
          <w:lang w:val="en-GB"/>
        </w:rPr>
        <w:br/>
      </w:r>
    </w:p>
    <w:p w14:paraId="535CD731" w14:textId="77777777" w:rsidR="00717D26" w:rsidRPr="005D39E3" w:rsidRDefault="00717D26" w:rsidP="00717D26">
      <w:pPr>
        <w:spacing w:after="200" w:line="280" w:lineRule="exact"/>
        <w:ind w:left="360"/>
        <w:rPr>
          <w:rFonts w:ascii="Arial" w:eastAsia="Times" w:hAnsi="Arial" w:cs="Times New Roman"/>
          <w:b/>
          <w:color w:val="000000"/>
          <w:sz w:val="20"/>
          <w:szCs w:val="20"/>
          <w:lang w:val="en-GB"/>
        </w:rPr>
      </w:pPr>
      <w:r w:rsidRPr="005D39E3">
        <w:rPr>
          <w:rFonts w:ascii="Arial" w:eastAsia="Times" w:hAnsi="Arial" w:cs="Times New Roman"/>
          <w:b/>
          <w:color w:val="000000"/>
          <w:sz w:val="20"/>
          <w:szCs w:val="20"/>
          <w:lang w:val="en-GB"/>
        </w:rPr>
        <w:t>Relevant working experience</w:t>
      </w:r>
    </w:p>
    <w:p w14:paraId="2BB84B71" w14:textId="77777777" w:rsidR="00717D26" w:rsidRPr="00C33258" w:rsidRDefault="00717D26" w:rsidP="00717D26">
      <w:pPr>
        <w:numPr>
          <w:ilvl w:val="0"/>
          <w:numId w:val="4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C33258">
        <w:rPr>
          <w:rFonts w:ascii="Arial" w:eastAsia="Times" w:hAnsi="Arial" w:cs="Times New Roman"/>
          <w:color w:val="000000"/>
          <w:sz w:val="20"/>
          <w:szCs w:val="20"/>
          <w:lang w:val="en-GB"/>
        </w:rPr>
        <w:t>3–5 years of experience in business development, sales, or a related commercial role</w:t>
      </w:r>
    </w:p>
    <w:p w14:paraId="58330351" w14:textId="77777777" w:rsidR="00717D26" w:rsidRPr="00C33258" w:rsidRDefault="00717D26" w:rsidP="00717D26">
      <w:pPr>
        <w:numPr>
          <w:ilvl w:val="0"/>
          <w:numId w:val="4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C33258">
        <w:rPr>
          <w:rFonts w:ascii="Arial" w:eastAsia="Times" w:hAnsi="Arial" w:cs="Times New Roman"/>
          <w:color w:val="000000"/>
          <w:sz w:val="20"/>
          <w:szCs w:val="20"/>
          <w:lang w:val="en-GB"/>
        </w:rPr>
        <w:lastRenderedPageBreak/>
        <w:t>Proven track record of meeting or exceeding sales targets and developing new business</w:t>
      </w:r>
    </w:p>
    <w:p w14:paraId="38132F64" w14:textId="77777777" w:rsidR="00717D26" w:rsidRPr="00B83BF8" w:rsidRDefault="00717D26" w:rsidP="00717D26">
      <w:pPr>
        <w:spacing w:after="200" w:line="280" w:lineRule="exact"/>
        <w:rPr>
          <w:rFonts w:ascii="Arial" w:eastAsia="Times" w:hAnsi="Arial" w:cs="Times New Roman"/>
          <w:b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b/>
          <w:color w:val="000000"/>
          <w:sz w:val="20"/>
          <w:szCs w:val="20"/>
          <w:lang w:val="en-GB"/>
        </w:rPr>
        <w:t>Other relevant skills/experience</w:t>
      </w:r>
    </w:p>
    <w:p w14:paraId="530DD78F" w14:textId="77777777" w:rsidR="00717D26" w:rsidRPr="00B83BF8" w:rsidRDefault="00717D26" w:rsidP="00717D26">
      <w:pPr>
        <w:numPr>
          <w:ilvl w:val="0"/>
          <w:numId w:val="5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>Financial Management Skills;</w:t>
      </w:r>
    </w:p>
    <w:p w14:paraId="551366AF" w14:textId="77777777" w:rsidR="00717D26" w:rsidRPr="00B83BF8" w:rsidRDefault="00717D26" w:rsidP="00717D26">
      <w:pPr>
        <w:numPr>
          <w:ilvl w:val="0"/>
          <w:numId w:val="5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>Strong Negotiation Skills;</w:t>
      </w:r>
    </w:p>
    <w:p w14:paraId="64572A54" w14:textId="77777777" w:rsidR="00717D26" w:rsidRPr="00B83BF8" w:rsidRDefault="00717D26" w:rsidP="00717D26">
      <w:pPr>
        <w:numPr>
          <w:ilvl w:val="0"/>
          <w:numId w:val="5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>Excellent Verbal and written communication skills;</w:t>
      </w:r>
    </w:p>
    <w:p w14:paraId="7EFFC1C9" w14:textId="77777777" w:rsidR="00717D26" w:rsidRPr="00B83BF8" w:rsidRDefault="00717D26" w:rsidP="00717D26">
      <w:pPr>
        <w:numPr>
          <w:ilvl w:val="0"/>
          <w:numId w:val="5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>Data Analysis;</w:t>
      </w:r>
    </w:p>
    <w:p w14:paraId="34BA4417" w14:textId="77777777" w:rsidR="00717D26" w:rsidRPr="00B83BF8" w:rsidRDefault="00717D26" w:rsidP="00717D26">
      <w:pPr>
        <w:numPr>
          <w:ilvl w:val="0"/>
          <w:numId w:val="5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 xml:space="preserve">Excellent Report Writing Skills </w:t>
      </w:r>
    </w:p>
    <w:p w14:paraId="68D2FACC" w14:textId="77777777" w:rsidR="00717D26" w:rsidRPr="00B83BF8" w:rsidRDefault="00717D26" w:rsidP="00717D26">
      <w:pPr>
        <w:numPr>
          <w:ilvl w:val="0"/>
          <w:numId w:val="5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>Computer Literacy; and</w:t>
      </w:r>
    </w:p>
    <w:p w14:paraId="00EC5927" w14:textId="77777777" w:rsidR="00717D26" w:rsidRPr="00B83BF8" w:rsidRDefault="00717D26" w:rsidP="00717D26">
      <w:pPr>
        <w:spacing w:after="200" w:line="280" w:lineRule="exact"/>
        <w:rPr>
          <w:rFonts w:ascii="Arial" w:eastAsia="Times" w:hAnsi="Arial" w:cs="Times New Roman"/>
          <w:b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b/>
          <w:color w:val="000000"/>
          <w:sz w:val="20"/>
          <w:szCs w:val="20"/>
          <w:lang w:val="en-GB"/>
        </w:rPr>
        <w:t>Relevant personal traits</w:t>
      </w:r>
    </w:p>
    <w:p w14:paraId="0624D602" w14:textId="77777777" w:rsidR="00717D26" w:rsidRPr="00B83BF8" w:rsidRDefault="00717D26" w:rsidP="00717D26">
      <w:pPr>
        <w:numPr>
          <w:ilvl w:val="0"/>
          <w:numId w:val="6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>Honesty and Integrity;</w:t>
      </w:r>
    </w:p>
    <w:p w14:paraId="4E32BDFA" w14:textId="77777777" w:rsidR="00717D26" w:rsidRPr="00B83BF8" w:rsidRDefault="00717D26" w:rsidP="00717D26">
      <w:pPr>
        <w:numPr>
          <w:ilvl w:val="0"/>
          <w:numId w:val="6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>Strength from Cultural Diversity;</w:t>
      </w:r>
    </w:p>
    <w:p w14:paraId="0BAF0E73" w14:textId="77777777" w:rsidR="00717D26" w:rsidRPr="00B83BF8" w:rsidRDefault="00717D26" w:rsidP="00717D26">
      <w:pPr>
        <w:numPr>
          <w:ilvl w:val="0"/>
          <w:numId w:val="6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>Commitment to each other; and</w:t>
      </w:r>
    </w:p>
    <w:p w14:paraId="55CA1835" w14:textId="77777777" w:rsidR="00717D26" w:rsidRPr="00B83BF8" w:rsidRDefault="00717D26" w:rsidP="00717D26">
      <w:pPr>
        <w:numPr>
          <w:ilvl w:val="0"/>
          <w:numId w:val="6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>Outstanding Value to Clients and Markets.</w:t>
      </w:r>
    </w:p>
    <w:p w14:paraId="450F9F91" w14:textId="77777777" w:rsidR="00717D26" w:rsidRPr="00B83BF8" w:rsidRDefault="00717D26" w:rsidP="00717D26">
      <w:pPr>
        <w:spacing w:after="200" w:line="280" w:lineRule="exact"/>
        <w:rPr>
          <w:rFonts w:ascii="Arial" w:eastAsia="Times" w:hAnsi="Arial" w:cs="Times New Roman"/>
          <w:b/>
          <w:color w:val="000000"/>
          <w:sz w:val="24"/>
          <w:szCs w:val="24"/>
          <w:lang w:val="en-GB"/>
        </w:rPr>
      </w:pPr>
      <w:r w:rsidRPr="00B83BF8">
        <w:rPr>
          <w:rFonts w:ascii="Arial" w:eastAsia="Times" w:hAnsi="Arial" w:cs="Times New Roman"/>
          <w:b/>
          <w:color w:val="000000"/>
          <w:sz w:val="24"/>
          <w:szCs w:val="24"/>
          <w:lang w:val="en-GB"/>
        </w:rPr>
        <w:t>Scope of the job</w:t>
      </w:r>
    </w:p>
    <w:p w14:paraId="03695040" w14:textId="77777777" w:rsidR="00717D26" w:rsidRPr="00B83BF8" w:rsidRDefault="00717D26" w:rsidP="00717D26">
      <w:pPr>
        <w:spacing w:after="200" w:line="280" w:lineRule="exact"/>
        <w:rPr>
          <w:rFonts w:ascii="Arial" w:eastAsia="Times" w:hAnsi="Arial" w:cs="Times New Roman"/>
          <w:b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b/>
          <w:color w:val="000000"/>
          <w:sz w:val="20"/>
          <w:szCs w:val="20"/>
          <w:lang w:val="en-GB"/>
        </w:rPr>
        <w:t>Responsibility for staff (direct reports)</w:t>
      </w:r>
    </w:p>
    <w:p w14:paraId="7A38612B" w14:textId="77777777" w:rsidR="00717D26" w:rsidRPr="00B83BF8" w:rsidRDefault="00717D26" w:rsidP="00717D26">
      <w:pPr>
        <w:numPr>
          <w:ilvl w:val="0"/>
          <w:numId w:val="1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 xml:space="preserve">Sales </w:t>
      </w:r>
      <w:r>
        <w:rPr>
          <w:rFonts w:ascii="Arial" w:eastAsia="Times" w:hAnsi="Arial" w:cs="Times New Roman"/>
          <w:color w:val="000000"/>
          <w:sz w:val="20"/>
          <w:szCs w:val="20"/>
          <w:lang w:val="en-GB"/>
        </w:rPr>
        <w:t>&amp; Marketing Supervisors</w:t>
      </w:r>
    </w:p>
    <w:p w14:paraId="5FF4981E" w14:textId="77777777" w:rsidR="00717D26" w:rsidRPr="00B83BF8" w:rsidRDefault="00717D26" w:rsidP="00717D26">
      <w:pPr>
        <w:numPr>
          <w:ilvl w:val="0"/>
          <w:numId w:val="1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>Logistic and Sales Superintendent</w:t>
      </w:r>
    </w:p>
    <w:p w14:paraId="457CAD83" w14:textId="77777777" w:rsidR="00717D26" w:rsidRPr="00B83BF8" w:rsidRDefault="00717D26" w:rsidP="00717D26">
      <w:pPr>
        <w:spacing w:after="200" w:line="280" w:lineRule="exact"/>
        <w:rPr>
          <w:rFonts w:ascii="Arial" w:eastAsia="Times" w:hAnsi="Arial" w:cs="Times New Roman"/>
          <w:b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b/>
          <w:color w:val="000000"/>
          <w:sz w:val="20"/>
          <w:szCs w:val="20"/>
          <w:lang w:val="en-GB"/>
        </w:rPr>
        <w:t>Responsibility for other resources</w:t>
      </w:r>
    </w:p>
    <w:p w14:paraId="5B1942AB" w14:textId="77777777" w:rsidR="00717D26" w:rsidRPr="00B83BF8" w:rsidRDefault="00717D26" w:rsidP="00717D26">
      <w:pPr>
        <w:numPr>
          <w:ilvl w:val="0"/>
          <w:numId w:val="7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>Office Equipment’s</w:t>
      </w:r>
    </w:p>
    <w:p w14:paraId="731F9048" w14:textId="77777777" w:rsidR="00717D26" w:rsidRPr="00B83BF8" w:rsidRDefault="00717D26" w:rsidP="00717D26">
      <w:pPr>
        <w:numPr>
          <w:ilvl w:val="0"/>
          <w:numId w:val="7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>Customers</w:t>
      </w:r>
    </w:p>
    <w:p w14:paraId="1CEF0528" w14:textId="77777777" w:rsidR="00717D26" w:rsidRPr="00B83BF8" w:rsidRDefault="00717D26" w:rsidP="00717D26">
      <w:pPr>
        <w:spacing w:after="200" w:line="280" w:lineRule="exact"/>
        <w:rPr>
          <w:rFonts w:ascii="Arial" w:eastAsia="Times" w:hAnsi="Arial" w:cs="Times New Roman"/>
          <w:b/>
          <w:color w:val="000000"/>
          <w:sz w:val="24"/>
          <w:szCs w:val="24"/>
          <w:lang w:val="en-GB"/>
        </w:rPr>
      </w:pPr>
      <w:r w:rsidRPr="00B83BF8">
        <w:rPr>
          <w:rFonts w:ascii="Arial" w:eastAsia="Times" w:hAnsi="Arial" w:cs="Times New Roman"/>
          <w:b/>
          <w:color w:val="000000"/>
          <w:sz w:val="24"/>
          <w:szCs w:val="24"/>
          <w:lang w:val="en-GB"/>
        </w:rPr>
        <w:t>Responsibility for internal and external relations</w:t>
      </w:r>
    </w:p>
    <w:p w14:paraId="18A591B2" w14:textId="77777777" w:rsidR="00717D26" w:rsidRPr="00B83BF8" w:rsidRDefault="00717D26" w:rsidP="00717D26">
      <w:pPr>
        <w:spacing w:after="200" w:line="280" w:lineRule="exact"/>
        <w:rPr>
          <w:rFonts w:ascii="Arial" w:eastAsia="Times" w:hAnsi="Arial" w:cs="Times New Roman"/>
          <w:b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b/>
          <w:color w:val="000000"/>
          <w:sz w:val="20"/>
          <w:szCs w:val="20"/>
          <w:lang w:val="en-GB"/>
        </w:rPr>
        <w:t xml:space="preserve">Internal </w:t>
      </w:r>
    </w:p>
    <w:p w14:paraId="22D31C0D" w14:textId="77777777" w:rsidR="00717D26" w:rsidRPr="00B83BF8" w:rsidRDefault="00717D26" w:rsidP="00717D26">
      <w:pPr>
        <w:numPr>
          <w:ilvl w:val="0"/>
          <w:numId w:val="8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>All departmental staff and Directors</w:t>
      </w:r>
    </w:p>
    <w:p w14:paraId="17E7F604" w14:textId="77777777" w:rsidR="00717D26" w:rsidRPr="00B83BF8" w:rsidRDefault="00717D26" w:rsidP="00717D26">
      <w:pPr>
        <w:numPr>
          <w:ilvl w:val="0"/>
          <w:numId w:val="8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>Selected staff of other departments</w:t>
      </w:r>
    </w:p>
    <w:p w14:paraId="38D5C262" w14:textId="77777777" w:rsidR="00717D26" w:rsidRPr="00B83BF8" w:rsidRDefault="00717D26" w:rsidP="00717D26">
      <w:pPr>
        <w:spacing w:after="200" w:line="280" w:lineRule="exact"/>
        <w:rPr>
          <w:rFonts w:ascii="Arial" w:eastAsia="Times" w:hAnsi="Arial" w:cs="Times New Roman"/>
          <w:b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b/>
          <w:color w:val="000000"/>
          <w:sz w:val="20"/>
          <w:szCs w:val="20"/>
          <w:lang w:val="en-GB"/>
        </w:rPr>
        <w:t>External</w:t>
      </w:r>
    </w:p>
    <w:p w14:paraId="7B8EF5A7" w14:textId="77777777" w:rsidR="00717D26" w:rsidRPr="00B83BF8" w:rsidRDefault="00717D26" w:rsidP="00717D26">
      <w:pPr>
        <w:numPr>
          <w:ilvl w:val="0"/>
          <w:numId w:val="9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>Customers</w:t>
      </w:r>
    </w:p>
    <w:p w14:paraId="3672EF85" w14:textId="77777777" w:rsidR="00717D26" w:rsidRPr="00B83BF8" w:rsidRDefault="00717D26" w:rsidP="00717D26">
      <w:pPr>
        <w:numPr>
          <w:ilvl w:val="0"/>
          <w:numId w:val="9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>Ministry of</w:t>
      </w:r>
      <w:r>
        <w:rPr>
          <w:rFonts w:ascii="Arial" w:eastAsia="Times" w:hAnsi="Arial" w:cs="Times New Roman"/>
          <w:color w:val="000000"/>
          <w:sz w:val="20"/>
          <w:szCs w:val="20"/>
          <w:lang w:val="en-GB"/>
        </w:rPr>
        <w:t xml:space="preserve"> Minerals</w:t>
      </w: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 xml:space="preserve"> </w:t>
      </w:r>
    </w:p>
    <w:p w14:paraId="725B91DD" w14:textId="77777777" w:rsidR="00717D26" w:rsidRPr="00B83BF8" w:rsidRDefault="00717D26" w:rsidP="00717D26">
      <w:pPr>
        <w:numPr>
          <w:ilvl w:val="0"/>
          <w:numId w:val="9"/>
        </w:numPr>
        <w:spacing w:after="200" w:line="280" w:lineRule="exact"/>
        <w:rPr>
          <w:rFonts w:ascii="Arial" w:eastAsia="Times" w:hAnsi="Arial" w:cs="Times New Roman"/>
          <w:color w:val="000000"/>
          <w:sz w:val="20"/>
          <w:szCs w:val="20"/>
          <w:lang w:val="en-GB"/>
        </w:rPr>
      </w:pPr>
      <w:r w:rsidRPr="00B83BF8">
        <w:rPr>
          <w:rFonts w:ascii="Arial" w:eastAsia="Times" w:hAnsi="Arial" w:cs="Times New Roman"/>
          <w:color w:val="000000"/>
          <w:sz w:val="20"/>
          <w:szCs w:val="20"/>
          <w:lang w:val="en-GB"/>
        </w:rPr>
        <w:t>TMAA</w:t>
      </w:r>
    </w:p>
    <w:p w14:paraId="3DF7AF3D" w14:textId="77777777" w:rsidR="00717D26" w:rsidRPr="00B83BF8" w:rsidRDefault="00717D26" w:rsidP="00717D26">
      <w:pPr>
        <w:numPr>
          <w:ilvl w:val="0"/>
          <w:numId w:val="2"/>
        </w:numPr>
        <w:spacing w:after="240" w:line="280" w:lineRule="exact"/>
        <w:ind w:left="360"/>
        <w:rPr>
          <w:rFonts w:ascii="Arial" w:eastAsia="Times" w:hAnsi="Arial" w:cs="Times New Roman"/>
          <w:b/>
          <w:color w:val="92D400"/>
          <w:sz w:val="24"/>
          <w:szCs w:val="24"/>
          <w:lang w:val="en-GB"/>
        </w:rPr>
      </w:pPr>
      <w:r w:rsidRPr="00B83BF8">
        <w:rPr>
          <w:rFonts w:ascii="Arial" w:eastAsia="Times" w:hAnsi="Arial" w:cs="Times New Roman"/>
          <w:b/>
          <w:color w:val="92D400"/>
          <w:sz w:val="24"/>
          <w:szCs w:val="24"/>
          <w:lang w:val="en-GB"/>
        </w:rPr>
        <w:t>Approval</w:t>
      </w:r>
    </w:p>
    <w:tbl>
      <w:tblPr>
        <w:tblStyle w:val="TableDeloittequals"/>
        <w:tblW w:w="0" w:type="auto"/>
        <w:tblInd w:w="108" w:type="dxa"/>
        <w:tblBorders>
          <w:bottom w:val="single" w:sz="4" w:space="0" w:color="92D400"/>
          <w:insideH w:val="single" w:sz="4" w:space="0" w:color="92D400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2553"/>
        <w:gridCol w:w="2553"/>
      </w:tblGrid>
      <w:tr w:rsidR="00717D26" w:rsidRPr="00B83BF8" w14:paraId="145C310C" w14:textId="77777777" w:rsidTr="00557C2E">
        <w:tc>
          <w:tcPr>
            <w:tcW w:w="2273" w:type="dxa"/>
            <w:shd w:val="clear" w:color="auto" w:fill="92D400"/>
          </w:tcPr>
          <w:p w14:paraId="620A9CFC" w14:textId="77777777" w:rsidR="00717D26" w:rsidRPr="00B83BF8" w:rsidRDefault="00717D26" w:rsidP="00557C2E">
            <w:pPr>
              <w:spacing w:after="240" w:line="280" w:lineRule="exact"/>
              <w:rPr>
                <w:color w:val="000000"/>
                <w:lang w:val="en-GB"/>
              </w:rPr>
            </w:pPr>
          </w:p>
        </w:tc>
        <w:tc>
          <w:tcPr>
            <w:tcW w:w="2553" w:type="dxa"/>
            <w:shd w:val="clear" w:color="auto" w:fill="92D400"/>
          </w:tcPr>
          <w:p w14:paraId="4C3569FB" w14:textId="77777777" w:rsidR="00717D26" w:rsidRPr="00B83BF8" w:rsidRDefault="00717D26" w:rsidP="00557C2E">
            <w:pPr>
              <w:spacing w:after="240" w:line="280" w:lineRule="exact"/>
              <w:rPr>
                <w:b/>
                <w:color w:val="FFFFFF"/>
                <w:lang w:val="en-GB"/>
              </w:rPr>
            </w:pPr>
            <w:r w:rsidRPr="00B83BF8">
              <w:rPr>
                <w:b/>
                <w:color w:val="FFFFFF"/>
                <w:lang w:val="en-GB"/>
              </w:rPr>
              <w:t>Supervisor</w:t>
            </w:r>
          </w:p>
        </w:tc>
        <w:tc>
          <w:tcPr>
            <w:tcW w:w="2553" w:type="dxa"/>
            <w:shd w:val="clear" w:color="auto" w:fill="92D400"/>
          </w:tcPr>
          <w:p w14:paraId="382F9461" w14:textId="77777777" w:rsidR="00717D26" w:rsidRPr="00B83BF8" w:rsidRDefault="00717D26" w:rsidP="00557C2E">
            <w:pPr>
              <w:spacing w:after="240" w:line="280" w:lineRule="exact"/>
              <w:rPr>
                <w:b/>
                <w:color w:val="FFFFFF"/>
                <w:lang w:val="en-GB"/>
              </w:rPr>
            </w:pPr>
            <w:r w:rsidRPr="00B83BF8">
              <w:rPr>
                <w:b/>
                <w:color w:val="FFFFFF"/>
                <w:lang w:val="en-GB"/>
              </w:rPr>
              <w:t>Jobholder</w:t>
            </w:r>
          </w:p>
        </w:tc>
      </w:tr>
      <w:tr w:rsidR="00717D26" w:rsidRPr="00B83BF8" w14:paraId="1159261B" w14:textId="77777777" w:rsidTr="00557C2E">
        <w:tc>
          <w:tcPr>
            <w:tcW w:w="2273" w:type="dxa"/>
            <w:shd w:val="clear" w:color="auto" w:fill="ECFFC3"/>
          </w:tcPr>
          <w:p w14:paraId="2FD24ABD" w14:textId="77777777" w:rsidR="00717D26" w:rsidRPr="00B83BF8" w:rsidRDefault="00717D26" w:rsidP="00557C2E">
            <w:pPr>
              <w:spacing w:after="240" w:line="280" w:lineRule="exact"/>
              <w:rPr>
                <w:b/>
                <w:color w:val="000000"/>
                <w:lang w:val="en-GB"/>
              </w:rPr>
            </w:pPr>
            <w:r w:rsidRPr="00B83BF8">
              <w:rPr>
                <w:b/>
                <w:color w:val="000000"/>
                <w:lang w:val="en-GB"/>
              </w:rPr>
              <w:t xml:space="preserve">Name </w:t>
            </w:r>
          </w:p>
        </w:tc>
        <w:tc>
          <w:tcPr>
            <w:tcW w:w="2553" w:type="dxa"/>
          </w:tcPr>
          <w:p w14:paraId="318A0309" w14:textId="77777777" w:rsidR="00717D26" w:rsidRPr="00B83BF8" w:rsidRDefault="00717D26" w:rsidP="00557C2E">
            <w:pPr>
              <w:spacing w:after="240" w:line="280" w:lineRule="exact"/>
              <w:rPr>
                <w:color w:val="000000"/>
                <w:lang w:val="en-GB"/>
              </w:rPr>
            </w:pPr>
          </w:p>
        </w:tc>
        <w:tc>
          <w:tcPr>
            <w:tcW w:w="2553" w:type="dxa"/>
          </w:tcPr>
          <w:p w14:paraId="16A349F6" w14:textId="77777777" w:rsidR="00717D26" w:rsidRPr="00B83BF8" w:rsidRDefault="00717D26" w:rsidP="00557C2E">
            <w:pPr>
              <w:spacing w:after="240" w:line="280" w:lineRule="exact"/>
              <w:rPr>
                <w:color w:val="000000"/>
                <w:lang w:val="en-GB"/>
              </w:rPr>
            </w:pPr>
          </w:p>
        </w:tc>
      </w:tr>
      <w:tr w:rsidR="00717D26" w:rsidRPr="00B83BF8" w14:paraId="272F9B1E" w14:textId="77777777" w:rsidTr="00557C2E">
        <w:tc>
          <w:tcPr>
            <w:tcW w:w="2273" w:type="dxa"/>
            <w:shd w:val="clear" w:color="auto" w:fill="ECFFC3"/>
          </w:tcPr>
          <w:p w14:paraId="24179514" w14:textId="77777777" w:rsidR="00717D26" w:rsidRPr="00B83BF8" w:rsidRDefault="00717D26" w:rsidP="00557C2E">
            <w:pPr>
              <w:spacing w:after="240" w:line="280" w:lineRule="exact"/>
              <w:rPr>
                <w:b/>
                <w:color w:val="000000"/>
                <w:lang w:val="en-GB"/>
              </w:rPr>
            </w:pPr>
            <w:r w:rsidRPr="00B83BF8">
              <w:rPr>
                <w:b/>
                <w:color w:val="000000"/>
                <w:lang w:val="en-GB"/>
              </w:rPr>
              <w:t>Position</w:t>
            </w:r>
          </w:p>
        </w:tc>
        <w:tc>
          <w:tcPr>
            <w:tcW w:w="2553" w:type="dxa"/>
          </w:tcPr>
          <w:p w14:paraId="37BEEDBE" w14:textId="77777777" w:rsidR="00717D26" w:rsidRPr="00B83BF8" w:rsidRDefault="00717D26" w:rsidP="00557C2E">
            <w:pPr>
              <w:spacing w:after="240" w:line="280" w:lineRule="exact"/>
              <w:rPr>
                <w:color w:val="000000"/>
                <w:lang w:val="en-GB"/>
              </w:rPr>
            </w:pPr>
          </w:p>
        </w:tc>
        <w:tc>
          <w:tcPr>
            <w:tcW w:w="2553" w:type="dxa"/>
          </w:tcPr>
          <w:p w14:paraId="32B364D2" w14:textId="77777777" w:rsidR="00717D26" w:rsidRPr="00B83BF8" w:rsidRDefault="00717D26" w:rsidP="00557C2E">
            <w:pPr>
              <w:spacing w:after="240" w:line="280" w:lineRule="exact"/>
              <w:rPr>
                <w:color w:val="000000"/>
                <w:lang w:val="en-GB"/>
              </w:rPr>
            </w:pPr>
          </w:p>
        </w:tc>
      </w:tr>
      <w:tr w:rsidR="00717D26" w:rsidRPr="00B83BF8" w14:paraId="68568B65" w14:textId="77777777" w:rsidTr="00557C2E">
        <w:tc>
          <w:tcPr>
            <w:tcW w:w="2273" w:type="dxa"/>
            <w:shd w:val="clear" w:color="auto" w:fill="ECFFC3"/>
          </w:tcPr>
          <w:p w14:paraId="685E84AB" w14:textId="77777777" w:rsidR="00717D26" w:rsidRPr="00B83BF8" w:rsidRDefault="00717D26" w:rsidP="00557C2E">
            <w:pPr>
              <w:spacing w:after="240" w:line="280" w:lineRule="exact"/>
              <w:rPr>
                <w:b/>
                <w:color w:val="000000"/>
                <w:lang w:val="en-GB"/>
              </w:rPr>
            </w:pPr>
            <w:r w:rsidRPr="00B83BF8">
              <w:rPr>
                <w:b/>
                <w:color w:val="000000"/>
                <w:lang w:val="en-GB"/>
              </w:rPr>
              <w:t>Signature</w:t>
            </w:r>
          </w:p>
        </w:tc>
        <w:tc>
          <w:tcPr>
            <w:tcW w:w="2553" w:type="dxa"/>
          </w:tcPr>
          <w:p w14:paraId="0D148BDC" w14:textId="77777777" w:rsidR="00717D26" w:rsidRPr="00B83BF8" w:rsidRDefault="00717D26" w:rsidP="00557C2E">
            <w:pPr>
              <w:spacing w:after="240" w:line="280" w:lineRule="exact"/>
              <w:rPr>
                <w:color w:val="000000"/>
                <w:lang w:val="en-GB"/>
              </w:rPr>
            </w:pPr>
          </w:p>
        </w:tc>
        <w:tc>
          <w:tcPr>
            <w:tcW w:w="2553" w:type="dxa"/>
          </w:tcPr>
          <w:p w14:paraId="68463470" w14:textId="77777777" w:rsidR="00717D26" w:rsidRPr="00B83BF8" w:rsidRDefault="00717D26" w:rsidP="00557C2E">
            <w:pPr>
              <w:spacing w:after="240" w:line="280" w:lineRule="exact"/>
              <w:rPr>
                <w:color w:val="000000"/>
                <w:lang w:val="en-GB"/>
              </w:rPr>
            </w:pPr>
          </w:p>
        </w:tc>
      </w:tr>
      <w:tr w:rsidR="00717D26" w:rsidRPr="00B83BF8" w14:paraId="0A4F22E7" w14:textId="77777777" w:rsidTr="00557C2E">
        <w:tc>
          <w:tcPr>
            <w:tcW w:w="2273" w:type="dxa"/>
            <w:shd w:val="clear" w:color="auto" w:fill="ECFFC3"/>
          </w:tcPr>
          <w:p w14:paraId="5B2E924F" w14:textId="77777777" w:rsidR="00717D26" w:rsidRPr="00B83BF8" w:rsidRDefault="00717D26" w:rsidP="00557C2E">
            <w:pPr>
              <w:spacing w:after="240" w:line="280" w:lineRule="exact"/>
              <w:rPr>
                <w:b/>
                <w:color w:val="000000"/>
                <w:lang w:val="en-GB"/>
              </w:rPr>
            </w:pPr>
            <w:r w:rsidRPr="00B83BF8">
              <w:rPr>
                <w:b/>
                <w:color w:val="000000"/>
                <w:lang w:val="en-GB"/>
              </w:rPr>
              <w:t xml:space="preserve">Date </w:t>
            </w:r>
          </w:p>
        </w:tc>
        <w:tc>
          <w:tcPr>
            <w:tcW w:w="2553" w:type="dxa"/>
          </w:tcPr>
          <w:p w14:paraId="24AFBAC4" w14:textId="77777777" w:rsidR="00717D26" w:rsidRPr="00B83BF8" w:rsidRDefault="00717D26" w:rsidP="00557C2E">
            <w:pPr>
              <w:spacing w:after="240" w:line="280" w:lineRule="exact"/>
              <w:rPr>
                <w:color w:val="000000"/>
                <w:lang w:val="en-GB"/>
              </w:rPr>
            </w:pPr>
          </w:p>
        </w:tc>
        <w:tc>
          <w:tcPr>
            <w:tcW w:w="2553" w:type="dxa"/>
          </w:tcPr>
          <w:p w14:paraId="049CB16C" w14:textId="77777777" w:rsidR="00717D26" w:rsidRPr="00B83BF8" w:rsidRDefault="00717D26" w:rsidP="00557C2E">
            <w:pPr>
              <w:spacing w:after="240" w:line="280" w:lineRule="exact"/>
              <w:rPr>
                <w:color w:val="000000"/>
                <w:lang w:val="en-GB"/>
              </w:rPr>
            </w:pPr>
          </w:p>
        </w:tc>
      </w:tr>
    </w:tbl>
    <w:p w14:paraId="18FAA0E8" w14:textId="77777777" w:rsidR="00717D26" w:rsidRPr="00B83BF8" w:rsidRDefault="00717D26" w:rsidP="00717D26">
      <w:pPr>
        <w:spacing w:after="240" w:line="280" w:lineRule="exact"/>
        <w:rPr>
          <w:rFonts w:ascii="Arial" w:eastAsia="Times" w:hAnsi="Arial" w:cs="Times New Roman"/>
          <w:b/>
          <w:color w:val="92D400"/>
          <w:sz w:val="24"/>
          <w:szCs w:val="24"/>
          <w:lang w:val="en-GB"/>
        </w:rPr>
      </w:pPr>
    </w:p>
    <w:p w14:paraId="61FBA578" w14:textId="77777777" w:rsidR="00717D26" w:rsidRDefault="00717D26" w:rsidP="00717D26">
      <w:pPr>
        <w:spacing w:after="240" w:line="280" w:lineRule="exact"/>
        <w:rPr>
          <w:rFonts w:ascii="Arial" w:eastAsia="Times" w:hAnsi="Arial" w:cs="Times New Roman"/>
          <w:b/>
          <w:color w:val="92D400"/>
          <w:sz w:val="24"/>
          <w:szCs w:val="24"/>
          <w:lang w:val="en-GB"/>
        </w:rPr>
      </w:pPr>
    </w:p>
    <w:p w14:paraId="454208B0" w14:textId="77777777" w:rsidR="00717D26" w:rsidRDefault="00717D26"/>
    <w:sectPr w:rsidR="00717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1CE"/>
    <w:multiLevelType w:val="hybridMultilevel"/>
    <w:tmpl w:val="CCAC588C"/>
    <w:lvl w:ilvl="0" w:tplc="4A8AE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77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07CDB"/>
    <w:multiLevelType w:val="hybridMultilevel"/>
    <w:tmpl w:val="48C06FE4"/>
    <w:lvl w:ilvl="0" w:tplc="4A8AE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77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33EDD"/>
    <w:multiLevelType w:val="hybridMultilevel"/>
    <w:tmpl w:val="E84EBA0E"/>
    <w:lvl w:ilvl="0" w:tplc="4A8AE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77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C802D2"/>
    <w:multiLevelType w:val="hybridMultilevel"/>
    <w:tmpl w:val="A0A8BDBE"/>
    <w:lvl w:ilvl="0" w:tplc="4A8AE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77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A841C1"/>
    <w:multiLevelType w:val="hybridMultilevel"/>
    <w:tmpl w:val="8E3643BA"/>
    <w:lvl w:ilvl="0" w:tplc="4A8AE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77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2667DA"/>
    <w:multiLevelType w:val="hybridMultilevel"/>
    <w:tmpl w:val="AE047DEC"/>
    <w:lvl w:ilvl="0" w:tplc="4A8AE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77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BD4494"/>
    <w:multiLevelType w:val="hybridMultilevel"/>
    <w:tmpl w:val="3D84562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5A7D3FE2"/>
    <w:multiLevelType w:val="hybridMultilevel"/>
    <w:tmpl w:val="28F6F438"/>
    <w:lvl w:ilvl="0" w:tplc="4A8AE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77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4A6750"/>
    <w:multiLevelType w:val="hybridMultilevel"/>
    <w:tmpl w:val="4C9E9ED4"/>
    <w:lvl w:ilvl="0" w:tplc="4A8AE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77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1777749">
    <w:abstractNumId w:val="1"/>
  </w:num>
  <w:num w:numId="2" w16cid:durableId="1373462900">
    <w:abstractNumId w:val="6"/>
  </w:num>
  <w:num w:numId="3" w16cid:durableId="1653096095">
    <w:abstractNumId w:val="4"/>
  </w:num>
  <w:num w:numId="4" w16cid:durableId="893194503">
    <w:abstractNumId w:val="7"/>
  </w:num>
  <w:num w:numId="5" w16cid:durableId="594243544">
    <w:abstractNumId w:val="3"/>
  </w:num>
  <w:num w:numId="6" w16cid:durableId="1982150086">
    <w:abstractNumId w:val="5"/>
  </w:num>
  <w:num w:numId="7" w16cid:durableId="823013546">
    <w:abstractNumId w:val="8"/>
  </w:num>
  <w:num w:numId="8" w16cid:durableId="1786850805">
    <w:abstractNumId w:val="2"/>
  </w:num>
  <w:num w:numId="9" w16cid:durableId="205226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26"/>
    <w:rsid w:val="00717D26"/>
    <w:rsid w:val="00DA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4918"/>
  <w15:chartTrackingRefBased/>
  <w15:docId w15:val="{4C68C860-59D0-47ED-AAD2-C4AB0225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D26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D26"/>
    <w:rPr>
      <w:b/>
      <w:bCs/>
      <w:smallCaps/>
      <w:color w:val="0F4761" w:themeColor="accent1" w:themeShade="BF"/>
      <w:spacing w:val="5"/>
    </w:rPr>
  </w:style>
  <w:style w:type="table" w:customStyle="1" w:styleId="TableDeloittequals">
    <w:name w:val="Table Deloitte quals"/>
    <w:basedOn w:val="TableNormal"/>
    <w:uiPriority w:val="99"/>
    <w:qFormat/>
    <w:rsid w:val="00717D26"/>
    <w:pPr>
      <w:spacing w:before="60" w:after="60" w:line="200" w:lineRule="exact"/>
    </w:pPr>
    <w:rPr>
      <w:rFonts w:ascii="Arial" w:eastAsia="Times" w:hAnsi="Arial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92D400"/>
        <w:left w:val="single" w:sz="4" w:space="0" w:color="92D400"/>
        <w:right w:val="single" w:sz="4" w:space="0" w:color="92D400"/>
        <w:insideV w:val="single" w:sz="4" w:space="0" w:color="92D400"/>
      </w:tblBorders>
    </w:tblPr>
    <w:tcPr>
      <w:shd w:val="clear" w:color="auto" w:fill="FFFFFF"/>
    </w:tcPr>
    <w:tblStylePr w:type="firstRow">
      <w:pPr>
        <w:wordWrap/>
        <w:spacing w:beforeLines="0" w:beforeAutospacing="0" w:afterLines="0" w:afterAutospacing="0"/>
      </w:pPr>
      <w:rPr>
        <w:rFonts w:ascii="Arial" w:hAnsi="Arial"/>
        <w:b w:val="0"/>
        <w:color w:val="auto"/>
        <w:sz w:val="18"/>
      </w:rPr>
      <w:tblPr/>
      <w:tcPr>
        <w:tcBorders>
          <w:top w:val="single" w:sz="4" w:space="0" w:color="92D400"/>
          <w:left w:val="single" w:sz="4" w:space="0" w:color="92D400"/>
          <w:bottom w:val="single" w:sz="4" w:space="0" w:color="92D400"/>
          <w:right w:val="single" w:sz="4" w:space="0" w:color="92D400"/>
          <w:insideH w:val="single" w:sz="4" w:space="0" w:color="92D400"/>
          <w:insideV w:val="single" w:sz="4" w:space="0" w:color="92D400"/>
          <w:tl2br w:val="nil"/>
          <w:tr2bl w:val="nil"/>
        </w:tcBorders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Pendo</dc:creator>
  <cp:keywords/>
  <dc:description/>
  <cp:lastModifiedBy>Pendo</cp:lastModifiedBy>
  <cp:revision>1</cp:revision>
  <dcterms:created xsi:type="dcterms:W3CDTF">2025-09-23T22:21:00Z</dcterms:created>
  <dcterms:modified xsi:type="dcterms:W3CDTF">2025-09-23T22:22:00Z</dcterms:modified>
</cp:coreProperties>
</file>